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37" w:rsidRDefault="008E1F37">
      <w:r>
        <w:rPr>
          <w:noProof/>
        </w:rPr>
        <w:drawing>
          <wp:inline distT="0" distB="0" distL="0" distR="0">
            <wp:extent cx="5486400" cy="365519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F37" w:rsidRDefault="008E1F37"/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36"/>
          <w:szCs w:val="36"/>
        </w:rPr>
      </w:pPr>
      <w:r>
        <w:rPr>
          <w:rFonts w:ascii="LucidaBright" w:hAnsi="LucidaBright" w:cs="LucidaBright"/>
          <w:sz w:val="36"/>
          <w:szCs w:val="36"/>
        </w:rPr>
        <w:t>AMS Hosts Congressional Briefing</w:t>
      </w:r>
    </w:p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36"/>
          <w:szCs w:val="36"/>
        </w:rPr>
      </w:pPr>
    </w:p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18"/>
          <w:szCs w:val="18"/>
        </w:rPr>
      </w:pPr>
      <w:r>
        <w:rPr>
          <w:rFonts w:ascii="LucidaBright" w:hAnsi="LucidaBright" w:cs="LucidaBright"/>
          <w:sz w:val="18"/>
          <w:szCs w:val="18"/>
        </w:rPr>
        <w:t>On October 12, 2010, the AMS hosted a briefing on Capitol Hill titled “The Gulf Oil Spill: How Can We Protect Our Beaches in the Future?” Andrea Bertozzi, professor of mathematics at UCLA, delivered the address to Congressional representatives.  She discussed how scientific modeling</w:t>
      </w:r>
    </w:p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18"/>
          <w:szCs w:val="18"/>
        </w:rPr>
      </w:pPr>
      <w:r>
        <w:rPr>
          <w:rFonts w:ascii="LucidaBright" w:hAnsi="LucidaBright" w:cs="LucidaBright"/>
          <w:sz w:val="18"/>
          <w:szCs w:val="18"/>
        </w:rPr>
        <w:t>and basic research in mathematics is helping in the understanding of the impact of this major environmental problem. Her research examines the dynamics of oil-sand</w:t>
      </w:r>
      <w:r w:rsidR="00F168F2">
        <w:rPr>
          <w:rFonts w:ascii="LucidaBright" w:hAnsi="LucidaBright" w:cs="LucidaBright"/>
          <w:sz w:val="18"/>
          <w:szCs w:val="18"/>
        </w:rPr>
        <w:t>-</w:t>
      </w:r>
      <w:r>
        <w:rPr>
          <w:rFonts w:ascii="LucidaBright" w:hAnsi="LucidaBright" w:cs="LucidaBright"/>
          <w:sz w:val="18"/>
          <w:szCs w:val="18"/>
        </w:rPr>
        <w:t>water mixtures in an effort to provide more efficient cleanup and protection methods for oil spills such as the</w:t>
      </w:r>
    </w:p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18"/>
          <w:szCs w:val="18"/>
        </w:rPr>
      </w:pPr>
      <w:r>
        <w:rPr>
          <w:rFonts w:ascii="LucidaBright" w:hAnsi="LucidaBright" w:cs="LucidaBright"/>
          <w:sz w:val="18"/>
          <w:szCs w:val="18"/>
        </w:rPr>
        <w:t>one that occurred in the Gulf of Mexico this year.</w:t>
      </w:r>
    </w:p>
    <w:p w:rsid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i/>
          <w:iCs/>
          <w:sz w:val="18"/>
          <w:szCs w:val="18"/>
        </w:rPr>
      </w:pPr>
    </w:p>
    <w:p w:rsidR="004B6C7B" w:rsidRPr="008E1F37" w:rsidRDefault="008E1F37" w:rsidP="008E1F37">
      <w:pPr>
        <w:widowControl w:val="0"/>
        <w:autoSpaceDE w:val="0"/>
        <w:autoSpaceDN w:val="0"/>
        <w:adjustRightInd w:val="0"/>
        <w:rPr>
          <w:rFonts w:ascii="LucidaBright" w:hAnsi="LucidaBright" w:cs="LucidaBright"/>
          <w:sz w:val="36"/>
          <w:szCs w:val="36"/>
        </w:rPr>
      </w:pPr>
      <w:r>
        <w:rPr>
          <w:rFonts w:ascii="LucidaBright" w:hAnsi="LucidaBright" w:cs="LucidaBright"/>
          <w:i/>
          <w:iCs/>
          <w:sz w:val="18"/>
          <w:szCs w:val="18"/>
        </w:rPr>
        <w:t>—AMS announcement (excerpt from page 73 Notices of the Ame</w:t>
      </w:r>
      <w:r w:rsidR="00F168F2">
        <w:rPr>
          <w:rFonts w:ascii="LucidaBright" w:hAnsi="LucidaBright" w:cs="LucidaBright"/>
          <w:i/>
          <w:iCs/>
          <w:sz w:val="18"/>
          <w:szCs w:val="18"/>
        </w:rPr>
        <w:t>rican</w:t>
      </w:r>
      <w:r>
        <w:rPr>
          <w:rFonts w:ascii="LucidaBright" w:hAnsi="LucidaBright" w:cs="LucidaBright"/>
          <w:i/>
          <w:iCs/>
          <w:sz w:val="18"/>
          <w:szCs w:val="18"/>
        </w:rPr>
        <w:t xml:space="preserve"> Mathematical Society, January 2011)</w:t>
      </w:r>
    </w:p>
    <w:sectPr w:rsidR="004B6C7B" w:rsidRPr="008E1F37" w:rsidSect="00297F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Bright">
    <w:altName w:val="Lucida Br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1F37"/>
    <w:rsid w:val="008E1F37"/>
    <w:rsid w:val="00F168F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7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UCLA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Bertozzi</dc:creator>
  <cp:keywords/>
  <cp:lastModifiedBy>Andrea Bertozzi</cp:lastModifiedBy>
  <cp:revision>2</cp:revision>
  <dcterms:created xsi:type="dcterms:W3CDTF">2011-09-15T03:30:00Z</dcterms:created>
  <dcterms:modified xsi:type="dcterms:W3CDTF">2011-09-15T03:34:00Z</dcterms:modified>
</cp:coreProperties>
</file>